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37C" w:rsidRPr="008E07B6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 w:rsidRPr="008E07B6">
        <w:rPr>
          <w:rFonts w:ascii="Times New Roman" w:hAnsi="Times New Roman" w:cs="Times New Roman"/>
          <w:sz w:val="28"/>
          <w:szCs w:val="28"/>
        </w:rPr>
        <w:t xml:space="preserve">Al </w:t>
      </w:r>
      <w:r w:rsidR="00B01D17">
        <w:rPr>
          <w:rFonts w:ascii="Times New Roman" w:hAnsi="Times New Roman" w:cs="Times New Roman"/>
          <w:sz w:val="28"/>
          <w:szCs w:val="28"/>
        </w:rPr>
        <w:t>D</w:t>
      </w:r>
      <w:r w:rsidRPr="008E07B6">
        <w:rPr>
          <w:rFonts w:ascii="Times New Roman" w:hAnsi="Times New Roman" w:cs="Times New Roman"/>
          <w:sz w:val="28"/>
          <w:szCs w:val="28"/>
        </w:rPr>
        <w:t xml:space="preserve">irigente </w:t>
      </w:r>
      <w:r w:rsidR="00B01D17">
        <w:rPr>
          <w:rFonts w:ascii="Times New Roman" w:hAnsi="Times New Roman" w:cs="Times New Roman"/>
          <w:sz w:val="28"/>
          <w:szCs w:val="28"/>
        </w:rPr>
        <w:t>S</w:t>
      </w:r>
      <w:r w:rsidRPr="008E07B6"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42537C" w:rsidRDefault="0042537C" w:rsidP="00B01D1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dell’I.P.S.A.R. “Federico II di Svevia”</w:t>
      </w:r>
    </w:p>
    <w:p w:rsidR="0042537C" w:rsidRDefault="0042537C" w:rsidP="00B01D17">
      <w:pPr>
        <w:ind w:left="77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Siracusa</w:t>
      </w:r>
    </w:p>
    <w:p w:rsidR="00825662" w:rsidRPr="008E07B6" w:rsidRDefault="00825662" w:rsidP="0042537C">
      <w:pPr>
        <w:ind w:left="778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537C" w:rsidRPr="008E07B6" w:rsidRDefault="0042537C" w:rsidP="0042537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537C" w:rsidRPr="003E32A5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42537C" w:rsidRPr="003E32A5" w:rsidRDefault="0042537C" w:rsidP="0042537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2C5731">
        <w:rPr>
          <w:rFonts w:ascii="Times New Roman" w:hAnsi="Times New Roman" w:cs="Times New Roman"/>
          <w:b/>
          <w:bCs/>
          <w:u w:val="single"/>
        </w:rPr>
        <w:t>Oggetto</w:t>
      </w:r>
      <w:r w:rsidRPr="003E32A5">
        <w:rPr>
          <w:rFonts w:ascii="Times New Roman" w:hAnsi="Times New Roman" w:cs="Times New Roman"/>
          <w:b/>
          <w:bCs/>
        </w:rPr>
        <w:t>: Sciopero generale</w:t>
      </w:r>
      <w:r w:rsidR="00B127E6">
        <w:rPr>
          <w:rFonts w:ascii="Times New Roman" w:hAnsi="Times New Roman" w:cs="Times New Roman"/>
          <w:b/>
          <w:bCs/>
        </w:rPr>
        <w:t xml:space="preserve"> </w:t>
      </w:r>
      <w:r w:rsidR="002C5731" w:rsidRPr="002C5731">
        <w:rPr>
          <w:rFonts w:ascii="Times New Roman" w:hAnsi="Times New Roman" w:cs="Times New Roman"/>
          <w:b/>
          <w:bCs/>
        </w:rPr>
        <w:t xml:space="preserve">per l’intera giornata del </w:t>
      </w:r>
      <w:r w:rsidR="00EC26F8">
        <w:rPr>
          <w:rFonts w:ascii="Times New Roman" w:hAnsi="Times New Roman" w:cs="Times New Roman"/>
          <w:b/>
          <w:bCs/>
          <w:u w:val="single"/>
        </w:rPr>
        <w:t>04 aprile</w:t>
      </w:r>
      <w:r w:rsidR="005C2517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C26F8">
        <w:rPr>
          <w:rFonts w:ascii="Times New Roman" w:hAnsi="Times New Roman" w:cs="Times New Roman"/>
          <w:b/>
          <w:bCs/>
          <w:u w:val="single"/>
        </w:rPr>
        <w:t>5</w:t>
      </w:r>
      <w:bookmarkStart w:id="0" w:name="_GoBack"/>
      <w:bookmarkEnd w:id="0"/>
      <w:r w:rsidR="00CA08AB">
        <w:rPr>
          <w:rFonts w:ascii="Times New Roman" w:hAnsi="Times New Roman" w:cs="Times New Roman"/>
          <w:b/>
          <w:bCs/>
        </w:rPr>
        <w:t>.</w:t>
      </w:r>
      <w:r w:rsidR="002C573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D</w:t>
      </w:r>
      <w:r w:rsidRPr="008E07B6">
        <w:rPr>
          <w:rFonts w:ascii="Times New Roman" w:hAnsi="Times New Roman" w:cs="Times New Roman"/>
          <w:b/>
          <w:bCs/>
        </w:rPr>
        <w:t>ichiarazione ai sensi dell’art. 3, comma 4, dell’Accordo Aran sulle no</w:t>
      </w:r>
      <w:r w:rsidR="00CA08AB">
        <w:rPr>
          <w:rFonts w:ascii="Times New Roman" w:hAnsi="Times New Roman" w:cs="Times New Roman"/>
          <w:b/>
          <w:bCs/>
        </w:rPr>
        <w:t>r</w:t>
      </w:r>
      <w:r w:rsidRPr="008E07B6">
        <w:rPr>
          <w:rFonts w:ascii="Times New Roman" w:hAnsi="Times New Roman" w:cs="Times New Roman"/>
          <w:b/>
          <w:bCs/>
        </w:rPr>
        <w:t>me di garanzia dei servizi pubblici essenziali e sulle procedure di raffreddamento e conciliazione in caso di sciopero firmato il 2 dicembre 2020.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:rsidR="00825662" w:rsidRDefault="00825662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42537C" w:rsidRPr="00584E26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42537C" w:rsidRDefault="0042537C" w:rsidP="0042537C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8438DC" w:rsidRDefault="008438D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42537C" w:rsidRDefault="0042537C" w:rsidP="004253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722CE3" w:rsidRDefault="00722CE3"/>
    <w:sectPr w:rsidR="00722CE3" w:rsidSect="00722C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C"/>
    <w:rsid w:val="00104D8C"/>
    <w:rsid w:val="00152ACD"/>
    <w:rsid w:val="001A05FA"/>
    <w:rsid w:val="001C4348"/>
    <w:rsid w:val="002C5731"/>
    <w:rsid w:val="00317440"/>
    <w:rsid w:val="0042537C"/>
    <w:rsid w:val="004F459B"/>
    <w:rsid w:val="00592F3E"/>
    <w:rsid w:val="005C2517"/>
    <w:rsid w:val="00627C5E"/>
    <w:rsid w:val="00722CE3"/>
    <w:rsid w:val="00825662"/>
    <w:rsid w:val="008438DC"/>
    <w:rsid w:val="00956239"/>
    <w:rsid w:val="009A6DFB"/>
    <w:rsid w:val="00A31BC1"/>
    <w:rsid w:val="00A46678"/>
    <w:rsid w:val="00B01D17"/>
    <w:rsid w:val="00B127E6"/>
    <w:rsid w:val="00B50A45"/>
    <w:rsid w:val="00B64672"/>
    <w:rsid w:val="00CA08AB"/>
    <w:rsid w:val="00CA3A2E"/>
    <w:rsid w:val="00CC2D6A"/>
    <w:rsid w:val="00CE1839"/>
    <w:rsid w:val="00DB5C45"/>
    <w:rsid w:val="00EB3183"/>
    <w:rsid w:val="00EC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31D0"/>
  <w15:docId w15:val="{579680B1-E785-4CAE-8E9C-EC7146B8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537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Elena La Braca</cp:lastModifiedBy>
  <cp:revision>5</cp:revision>
  <dcterms:created xsi:type="dcterms:W3CDTF">2024-10-16T11:36:00Z</dcterms:created>
  <dcterms:modified xsi:type="dcterms:W3CDTF">2025-03-27T10:02:00Z</dcterms:modified>
</cp:coreProperties>
</file>